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1BA" w:rsidRPr="00AF31BA" w:rsidRDefault="00AF31BA" w:rsidP="00AF31BA">
      <w:pPr>
        <w:spacing w:after="0"/>
        <w:jc w:val="center"/>
        <w:rPr>
          <w:rFonts w:ascii="Times New Roman" w:hAnsi="Times New Roman"/>
          <w:b/>
        </w:rPr>
      </w:pPr>
      <w:r w:rsidRPr="00AF31BA">
        <w:rPr>
          <w:rFonts w:ascii="Times New Roman" w:hAnsi="Times New Roman"/>
          <w:b/>
        </w:rPr>
        <w:t>Critical and Creative Thinking Seminars</w:t>
      </w:r>
    </w:p>
    <w:p w:rsidR="00AF31BA" w:rsidRPr="00AF31BA" w:rsidRDefault="00AF31BA" w:rsidP="00AF31BA">
      <w:pPr>
        <w:spacing w:after="0"/>
        <w:jc w:val="center"/>
        <w:rPr>
          <w:rFonts w:ascii="Times New Roman" w:hAnsi="Times New Roman"/>
          <w:b/>
        </w:rPr>
      </w:pPr>
      <w:r w:rsidRPr="00AF31BA">
        <w:rPr>
          <w:rFonts w:ascii="Times New Roman" w:hAnsi="Times New Roman"/>
          <w:b/>
        </w:rPr>
        <w:t>Desired Outcomes</w:t>
      </w:r>
    </w:p>
    <w:p w:rsidR="00AF31BA" w:rsidRPr="00AF31BA" w:rsidRDefault="00AF31BA" w:rsidP="00AF31BA">
      <w:pPr>
        <w:spacing w:after="0"/>
        <w:rPr>
          <w:rFonts w:ascii="Times New Roman" w:hAnsi="Times New Roman"/>
        </w:rPr>
      </w:pPr>
    </w:p>
    <w:p w:rsidR="00AF31BA" w:rsidRPr="00AF31BA" w:rsidRDefault="00AF31BA" w:rsidP="00AF31BA">
      <w:pPr>
        <w:spacing w:after="0"/>
        <w:rPr>
          <w:rFonts w:ascii="Times New Roman" w:hAnsi="Times New Roman"/>
        </w:rPr>
      </w:pPr>
      <w:r w:rsidRPr="00AF31BA">
        <w:rPr>
          <w:rFonts w:ascii="Times New Roman" w:hAnsi="Times New Roman"/>
        </w:rPr>
        <w:t>We expect the following elements to be common to all CCT seminars:</w:t>
      </w:r>
    </w:p>
    <w:p w:rsidR="00AF31BA" w:rsidRPr="00AF31BA" w:rsidRDefault="00AF31BA" w:rsidP="00AF31BA">
      <w:pPr>
        <w:pStyle w:val="ListParagraph"/>
        <w:numPr>
          <w:ilvl w:val="0"/>
          <w:numId w:val="1"/>
        </w:numPr>
        <w:spacing w:after="0"/>
        <w:rPr>
          <w:rFonts w:ascii="Times New Roman" w:hAnsi="Times New Roman"/>
        </w:rPr>
      </w:pPr>
      <w:r w:rsidRPr="00AF31BA">
        <w:rPr>
          <w:rFonts w:ascii="Times New Roman" w:hAnsi="Times New Roman"/>
        </w:rPr>
        <w:t xml:space="preserve">The seminars will require no previous knowledge of the discipline. </w:t>
      </w:r>
    </w:p>
    <w:p w:rsidR="00AF31BA" w:rsidRPr="00AF31BA" w:rsidRDefault="00AF31BA" w:rsidP="00AF31BA">
      <w:pPr>
        <w:pStyle w:val="ListParagraph"/>
        <w:numPr>
          <w:ilvl w:val="0"/>
          <w:numId w:val="1"/>
        </w:numPr>
        <w:spacing w:after="0"/>
        <w:rPr>
          <w:rFonts w:ascii="Times New Roman" w:hAnsi="Times New Roman"/>
        </w:rPr>
      </w:pPr>
      <w:r w:rsidRPr="00AF31BA">
        <w:rPr>
          <w:rFonts w:ascii="Times New Roman" w:hAnsi="Times New Roman"/>
        </w:rPr>
        <w:t xml:space="preserve">They will be reading, writing, and research-intensive courses on specific, fascinating topics in the discipline, rather than introductory survey courses.  </w:t>
      </w:r>
    </w:p>
    <w:p w:rsidR="00AF31BA" w:rsidRPr="00AF31BA" w:rsidRDefault="00AF31BA" w:rsidP="00AF31BA">
      <w:pPr>
        <w:pStyle w:val="ListParagraph"/>
        <w:numPr>
          <w:ilvl w:val="0"/>
          <w:numId w:val="1"/>
        </w:numPr>
        <w:spacing w:after="0"/>
        <w:rPr>
          <w:rFonts w:ascii="Times New Roman" w:hAnsi="Times New Roman"/>
        </w:rPr>
      </w:pPr>
      <w:r w:rsidRPr="00AF31BA">
        <w:rPr>
          <w:rFonts w:ascii="Times New Roman" w:hAnsi="Times New Roman"/>
        </w:rPr>
        <w:t>They will give priority to process issues in the discipline (by which we mean the analytic and evaluative skills associated with the use of knowledge in the discipline), rather than coverage of a wide range of content.</w:t>
      </w:r>
    </w:p>
    <w:p w:rsidR="00AF31BA" w:rsidRPr="00AF31BA" w:rsidRDefault="00AF31BA" w:rsidP="00AF31BA">
      <w:pPr>
        <w:pStyle w:val="ListParagraph"/>
        <w:numPr>
          <w:ilvl w:val="0"/>
          <w:numId w:val="1"/>
        </w:numPr>
        <w:spacing w:after="0"/>
        <w:rPr>
          <w:rFonts w:ascii="Times New Roman" w:hAnsi="Times New Roman"/>
        </w:rPr>
      </w:pPr>
      <w:r w:rsidRPr="00AF31BA">
        <w:rPr>
          <w:rFonts w:ascii="Times New Roman" w:hAnsi="Times New Roman"/>
        </w:rPr>
        <w:t>They will introduce the students to a realistic experience of academic research and writing in these disciplines and would focus on the critical thinking skills utilized by experts in the discipline.</w:t>
      </w:r>
    </w:p>
    <w:p w:rsidR="00AF31BA" w:rsidRPr="00AF31BA" w:rsidRDefault="00AF31BA" w:rsidP="00AF31BA">
      <w:pPr>
        <w:spacing w:after="0"/>
        <w:rPr>
          <w:rFonts w:ascii="Times New Roman" w:hAnsi="Times New Roman"/>
        </w:rPr>
      </w:pPr>
    </w:p>
    <w:p w:rsidR="00AF31BA" w:rsidRPr="00AF31BA" w:rsidRDefault="00AF31BA" w:rsidP="00AF31BA">
      <w:pPr>
        <w:spacing w:after="0"/>
        <w:rPr>
          <w:rFonts w:ascii="Times New Roman" w:hAnsi="Times New Roman"/>
        </w:rPr>
      </w:pPr>
      <w:r w:rsidRPr="00AF31BA">
        <w:rPr>
          <w:rFonts w:ascii="Times New Roman" w:hAnsi="Times New Roman"/>
        </w:rPr>
        <w:t>Based on these elements, we are teaching to following outcomes:</w:t>
      </w:r>
    </w:p>
    <w:p w:rsidR="00AF31BA" w:rsidRPr="00AF31BA" w:rsidRDefault="00AF31BA" w:rsidP="00AF31BA">
      <w:pPr>
        <w:spacing w:after="0"/>
        <w:rPr>
          <w:rFonts w:ascii="Times New Roman" w:hAnsi="Times New Roman"/>
        </w:rPr>
      </w:pPr>
    </w:p>
    <w:p w:rsidR="00AF31BA" w:rsidRPr="00AF31BA" w:rsidRDefault="00AF31BA" w:rsidP="00AF31BA">
      <w:pPr>
        <w:rPr>
          <w:rFonts w:ascii="Times New Roman" w:hAnsi="Times New Roman"/>
        </w:rPr>
      </w:pPr>
      <w:r w:rsidRPr="00AF31BA">
        <w:rPr>
          <w:rFonts w:ascii="Times New Roman" w:hAnsi="Times New Roman"/>
        </w:rPr>
        <w:t>1.  Ability to identify the basic elements of the discourse community for the discipline.</w:t>
      </w:r>
    </w:p>
    <w:p w:rsidR="00AF31BA" w:rsidRPr="00AF31BA" w:rsidRDefault="00AF31BA" w:rsidP="00AF31BA">
      <w:pPr>
        <w:ind w:left="720"/>
        <w:rPr>
          <w:rFonts w:ascii="Times New Roman" w:hAnsi="Times New Roman"/>
        </w:rPr>
      </w:pPr>
      <w:r w:rsidRPr="00AF31BA">
        <w:rPr>
          <w:rFonts w:ascii="Times New Roman" w:hAnsi="Times New Roman"/>
        </w:rPr>
        <w:t xml:space="preserve"> Knowledge is developed in disciplines through conversations between peers.  These conversations proceed according to agreed upon conventions, which are learned during training in the discipline, during one’s college years.  The conventions define what are appropriate subjects or areas of research within the discipline, what constitutes ‘legal’ evidence in support of a knowledge claim, and the appropriate technical vocabulary for the discipline.  For some disciplines all experts agree upon these elements.  For others, there may be competing factions within the discipline that have their own ideas about these elements.</w:t>
      </w:r>
    </w:p>
    <w:p w:rsidR="00AF31BA" w:rsidRPr="00AF31BA" w:rsidRDefault="00AF31BA" w:rsidP="00AF31BA">
      <w:pPr>
        <w:spacing w:after="0"/>
        <w:rPr>
          <w:rFonts w:ascii="Times New Roman" w:hAnsi="Times New Roman"/>
        </w:rPr>
      </w:pPr>
    </w:p>
    <w:p w:rsidR="00AF31BA" w:rsidRPr="00AF31BA" w:rsidRDefault="00AF31BA" w:rsidP="00AF31BA">
      <w:pPr>
        <w:spacing w:after="0"/>
        <w:rPr>
          <w:rFonts w:ascii="Times New Roman" w:hAnsi="Times New Roman"/>
        </w:rPr>
      </w:pPr>
      <w:r w:rsidRPr="00AF31BA">
        <w:rPr>
          <w:rFonts w:ascii="Times New Roman" w:hAnsi="Times New Roman"/>
        </w:rPr>
        <w:t>2. Demonstration of basic analysis, synthesis, and evaluation skills as practiced in the discipline (see rubric).  These include:</w:t>
      </w:r>
    </w:p>
    <w:p w:rsidR="00AF31BA" w:rsidRPr="00AF31BA" w:rsidRDefault="00AF31BA" w:rsidP="00AF31BA">
      <w:pPr>
        <w:pStyle w:val="ListParagraph"/>
        <w:numPr>
          <w:ilvl w:val="0"/>
          <w:numId w:val="2"/>
        </w:numPr>
        <w:spacing w:after="0"/>
        <w:rPr>
          <w:rFonts w:ascii="Times New Roman" w:hAnsi="Times New Roman"/>
        </w:rPr>
      </w:pPr>
      <w:proofErr w:type="gramStart"/>
      <w:r w:rsidRPr="00AF31BA">
        <w:rPr>
          <w:rFonts w:ascii="Times New Roman" w:hAnsi="Times New Roman"/>
        </w:rPr>
        <w:t>the</w:t>
      </w:r>
      <w:proofErr w:type="gramEnd"/>
      <w:r w:rsidRPr="00AF31BA">
        <w:rPr>
          <w:rFonts w:ascii="Times New Roman" w:hAnsi="Times New Roman"/>
        </w:rPr>
        <w:t xml:space="preserve"> initial ability to </w:t>
      </w:r>
      <w:r w:rsidRPr="00AF31BA">
        <w:rPr>
          <w:rFonts w:ascii="Times New Roman" w:hAnsi="Times New Roman"/>
          <w:i/>
        </w:rPr>
        <w:t>identify</w:t>
      </w:r>
      <w:r w:rsidRPr="00AF31BA">
        <w:rPr>
          <w:rFonts w:ascii="Times New Roman" w:hAnsi="Times New Roman"/>
        </w:rPr>
        <w:t xml:space="preserve"> the thesis/conclusion of an argument, to identify the reasons given in support of the thesis, and to identify the evidence included in these reasons.  </w:t>
      </w:r>
    </w:p>
    <w:p w:rsidR="00AF31BA" w:rsidRPr="00AF31BA" w:rsidRDefault="00AF31BA" w:rsidP="00AF31BA">
      <w:pPr>
        <w:pStyle w:val="ListParagraph"/>
        <w:numPr>
          <w:ilvl w:val="0"/>
          <w:numId w:val="2"/>
        </w:numPr>
        <w:spacing w:after="0"/>
        <w:rPr>
          <w:rFonts w:ascii="Times New Roman" w:hAnsi="Times New Roman"/>
        </w:rPr>
      </w:pPr>
      <w:r w:rsidRPr="00AF31BA">
        <w:rPr>
          <w:rFonts w:ascii="Times New Roman" w:hAnsi="Times New Roman"/>
        </w:rPr>
        <w:t xml:space="preserve">With sufficient background, it will further include the ability to evaluate these elements.  </w:t>
      </w:r>
    </w:p>
    <w:p w:rsidR="00AF31BA" w:rsidRPr="00AF31BA" w:rsidRDefault="00AF31BA" w:rsidP="00AF31BA">
      <w:pPr>
        <w:pStyle w:val="ListParagraph"/>
        <w:numPr>
          <w:ilvl w:val="0"/>
          <w:numId w:val="2"/>
        </w:numPr>
        <w:spacing w:after="0"/>
        <w:rPr>
          <w:rFonts w:ascii="Times New Roman" w:hAnsi="Times New Roman"/>
        </w:rPr>
      </w:pPr>
      <w:r w:rsidRPr="00AF31BA">
        <w:rPr>
          <w:rFonts w:ascii="Times New Roman" w:hAnsi="Times New Roman"/>
        </w:rPr>
        <w:t>By the end of the course it will include the ability to generate oral or written reports that includes appropriate organization of these elements.</w:t>
      </w:r>
    </w:p>
    <w:p w:rsidR="00AF31BA" w:rsidRPr="00AF31BA" w:rsidRDefault="00AF31BA" w:rsidP="00AF31BA">
      <w:pPr>
        <w:spacing w:after="0"/>
        <w:rPr>
          <w:rFonts w:ascii="Times New Roman" w:hAnsi="Times New Roman"/>
        </w:rPr>
      </w:pPr>
      <w:r w:rsidRPr="00AF31BA">
        <w:rPr>
          <w:rFonts w:ascii="Times New Roman" w:hAnsi="Times New Roman"/>
        </w:rPr>
        <w:t xml:space="preserve"> </w:t>
      </w:r>
    </w:p>
    <w:p w:rsidR="00AF31BA" w:rsidRPr="00AF31BA" w:rsidRDefault="00AF31BA" w:rsidP="00AF31BA">
      <w:pPr>
        <w:spacing w:after="0"/>
        <w:rPr>
          <w:rFonts w:ascii="Times New Roman" w:hAnsi="Times New Roman"/>
        </w:rPr>
      </w:pPr>
      <w:r w:rsidRPr="00AF31BA">
        <w:rPr>
          <w:rFonts w:ascii="Times New Roman" w:hAnsi="Times New Roman"/>
        </w:rPr>
        <w:t>3. Creative thinking:  The ability to generate and evaluate alternative explanations or unique problem solutions for themes investigated in the course.</w:t>
      </w:r>
    </w:p>
    <w:p w:rsidR="00AF31BA" w:rsidRPr="00AF31BA" w:rsidRDefault="00AF31BA" w:rsidP="00AF31BA">
      <w:pPr>
        <w:spacing w:after="0"/>
        <w:rPr>
          <w:rFonts w:ascii="Times New Roman" w:hAnsi="Times New Roman"/>
        </w:rPr>
      </w:pPr>
      <w:r w:rsidRPr="00AF31BA">
        <w:rPr>
          <w:rFonts w:ascii="Times New Roman" w:hAnsi="Times New Roman"/>
        </w:rPr>
        <w:br w:type="page"/>
        <w:t>At the end of the course I’ll be asking you to fill-out the following survey:</w:t>
      </w:r>
    </w:p>
    <w:p w:rsidR="00AF31BA" w:rsidRPr="00AF31BA" w:rsidRDefault="00AF31BA" w:rsidP="00AF31BA">
      <w:pPr>
        <w:widowControl w:val="0"/>
        <w:autoSpaceDE w:val="0"/>
        <w:autoSpaceDN w:val="0"/>
        <w:adjustRightInd w:val="0"/>
        <w:spacing w:after="0"/>
        <w:rPr>
          <w:rFonts w:ascii="Times New Roman" w:hAnsi="Times New Roman"/>
        </w:rPr>
      </w:pPr>
    </w:p>
    <w:p w:rsidR="00AF31BA" w:rsidRPr="00AF31BA" w:rsidRDefault="00AF31BA" w:rsidP="00AF31BA">
      <w:pPr>
        <w:widowControl w:val="0"/>
        <w:autoSpaceDE w:val="0"/>
        <w:autoSpaceDN w:val="0"/>
        <w:adjustRightInd w:val="0"/>
        <w:spacing w:after="0"/>
        <w:rPr>
          <w:rFonts w:ascii="Times New Roman" w:hAnsi="Times New Roman" w:cs="Times New Roman"/>
          <w:szCs w:val="28"/>
        </w:rPr>
      </w:pPr>
      <w:r w:rsidRPr="00AF31BA">
        <w:rPr>
          <w:rFonts w:ascii="Times New Roman" w:hAnsi="Times New Roman" w:cs="Times New Roman"/>
          <w:b/>
          <w:bCs/>
          <w:szCs w:val="28"/>
        </w:rPr>
        <w:t xml:space="preserve">Check all the categories you feel the </w:t>
      </w:r>
      <w:r w:rsidRPr="00AF31BA">
        <w:rPr>
          <w:rFonts w:ascii="Times New Roman" w:hAnsi="Times New Roman" w:cs="Times New Roman"/>
          <w:b/>
          <w:bCs/>
          <w:i/>
          <w:iCs/>
          <w:szCs w:val="28"/>
        </w:rPr>
        <w:t>majority</w:t>
      </w:r>
      <w:r w:rsidRPr="00AF31BA">
        <w:rPr>
          <w:rFonts w:ascii="Times New Roman" w:hAnsi="Times New Roman" w:cs="Times New Roman"/>
          <w:b/>
          <w:bCs/>
          <w:szCs w:val="28"/>
        </w:rPr>
        <w:t xml:space="preserve"> of students in your course mastered</w:t>
      </w:r>
      <w:r w:rsidRPr="00AF31BA">
        <w:rPr>
          <w:rFonts w:ascii="Times New Roman" w:hAnsi="Times New Roman" w:cs="Times New Roman"/>
          <w:szCs w:val="28"/>
        </w:rPr>
        <w:t>:</w:t>
      </w:r>
    </w:p>
    <w:p w:rsidR="00AF31BA" w:rsidRPr="00AF31BA" w:rsidRDefault="00AF31BA" w:rsidP="00AF31BA">
      <w:pPr>
        <w:widowControl w:val="0"/>
        <w:autoSpaceDE w:val="0"/>
        <w:autoSpaceDN w:val="0"/>
        <w:adjustRightInd w:val="0"/>
        <w:spacing w:after="0"/>
        <w:rPr>
          <w:rFonts w:ascii="Times New Roman" w:hAnsi="Times New Roman" w:cs="Times New Roman"/>
          <w:szCs w:val="28"/>
        </w:rPr>
      </w:pPr>
    </w:p>
    <w:p w:rsidR="00AF31BA" w:rsidRPr="00AF31BA" w:rsidRDefault="00AF31BA" w:rsidP="00AF31BA">
      <w:pPr>
        <w:widowControl w:val="0"/>
        <w:autoSpaceDE w:val="0"/>
        <w:autoSpaceDN w:val="0"/>
        <w:adjustRightInd w:val="0"/>
        <w:spacing w:after="0"/>
        <w:rPr>
          <w:rFonts w:ascii="Times New Roman" w:hAnsi="Times New Roman" w:cs="Times New Roman"/>
          <w:szCs w:val="28"/>
        </w:rPr>
      </w:pPr>
      <w:r w:rsidRPr="00AF31BA">
        <w:rPr>
          <w:rFonts w:ascii="Times New Roman" w:hAnsi="Times New Roman" w:cs="Times New Roman"/>
          <w:szCs w:val="28"/>
        </w:rPr>
        <w:t>___Ability to distinguish the thesis of a reading from its topic</w:t>
      </w:r>
    </w:p>
    <w:p w:rsidR="00AF31BA" w:rsidRPr="00AF31BA" w:rsidRDefault="00AF31BA" w:rsidP="00AF31BA">
      <w:pPr>
        <w:widowControl w:val="0"/>
        <w:autoSpaceDE w:val="0"/>
        <w:autoSpaceDN w:val="0"/>
        <w:adjustRightInd w:val="0"/>
        <w:spacing w:after="0"/>
        <w:rPr>
          <w:rFonts w:ascii="Times New Roman" w:hAnsi="Times New Roman" w:cs="Times New Roman"/>
          <w:szCs w:val="28"/>
        </w:rPr>
      </w:pPr>
    </w:p>
    <w:p w:rsidR="00AF31BA" w:rsidRPr="00AF31BA" w:rsidRDefault="00AF31BA" w:rsidP="00AF31BA">
      <w:pPr>
        <w:widowControl w:val="0"/>
        <w:autoSpaceDE w:val="0"/>
        <w:autoSpaceDN w:val="0"/>
        <w:adjustRightInd w:val="0"/>
        <w:spacing w:after="0"/>
        <w:rPr>
          <w:rFonts w:ascii="Times New Roman" w:hAnsi="Times New Roman" w:cs="Times New Roman"/>
          <w:szCs w:val="28"/>
        </w:rPr>
      </w:pPr>
      <w:r w:rsidRPr="00AF31BA">
        <w:rPr>
          <w:rFonts w:ascii="Times New Roman" w:hAnsi="Times New Roman" w:cs="Times New Roman"/>
          <w:szCs w:val="28"/>
        </w:rPr>
        <w:t>___Ability to list the author's reasons that support the thesis</w:t>
      </w:r>
    </w:p>
    <w:p w:rsidR="00AF31BA" w:rsidRPr="00AF31BA" w:rsidRDefault="00AF31BA" w:rsidP="00AF31BA">
      <w:pPr>
        <w:widowControl w:val="0"/>
        <w:autoSpaceDE w:val="0"/>
        <w:autoSpaceDN w:val="0"/>
        <w:adjustRightInd w:val="0"/>
        <w:spacing w:after="0"/>
        <w:rPr>
          <w:rFonts w:ascii="Times New Roman" w:hAnsi="Times New Roman" w:cs="Times New Roman"/>
          <w:szCs w:val="28"/>
        </w:rPr>
      </w:pPr>
    </w:p>
    <w:p w:rsidR="00AF31BA" w:rsidRPr="00AF31BA" w:rsidRDefault="00AF31BA" w:rsidP="00AF31BA">
      <w:pPr>
        <w:widowControl w:val="0"/>
        <w:autoSpaceDE w:val="0"/>
        <w:autoSpaceDN w:val="0"/>
        <w:adjustRightInd w:val="0"/>
        <w:spacing w:after="0"/>
        <w:rPr>
          <w:rFonts w:ascii="Times New Roman" w:hAnsi="Times New Roman" w:cs="Times New Roman"/>
          <w:szCs w:val="28"/>
        </w:rPr>
      </w:pPr>
      <w:r w:rsidRPr="00AF31BA">
        <w:rPr>
          <w:rFonts w:ascii="Times New Roman" w:hAnsi="Times New Roman" w:cs="Times New Roman"/>
          <w:szCs w:val="28"/>
        </w:rPr>
        <w:t>Evaluation abilities:</w:t>
      </w:r>
    </w:p>
    <w:p w:rsidR="00AF31BA" w:rsidRPr="00AF31BA" w:rsidRDefault="00AF31BA" w:rsidP="00AF31BA">
      <w:pPr>
        <w:widowControl w:val="0"/>
        <w:autoSpaceDE w:val="0"/>
        <w:autoSpaceDN w:val="0"/>
        <w:adjustRightInd w:val="0"/>
        <w:spacing w:after="0"/>
        <w:rPr>
          <w:rFonts w:ascii="Times New Roman" w:hAnsi="Times New Roman" w:cs="Times New Roman"/>
          <w:szCs w:val="28"/>
        </w:rPr>
      </w:pPr>
    </w:p>
    <w:p w:rsidR="00AF31BA" w:rsidRPr="00AF31BA" w:rsidRDefault="00AF31BA" w:rsidP="00AF31BA">
      <w:pPr>
        <w:widowControl w:val="0"/>
        <w:autoSpaceDE w:val="0"/>
        <w:autoSpaceDN w:val="0"/>
        <w:adjustRightInd w:val="0"/>
        <w:spacing w:after="0"/>
        <w:rPr>
          <w:rFonts w:ascii="Times New Roman" w:hAnsi="Times New Roman" w:cs="Times New Roman"/>
          <w:szCs w:val="28"/>
        </w:rPr>
      </w:pPr>
      <w:r w:rsidRPr="00AF31BA">
        <w:rPr>
          <w:rFonts w:ascii="Times New Roman" w:hAnsi="Times New Roman" w:cs="Times New Roman"/>
          <w:szCs w:val="28"/>
        </w:rPr>
        <w:t>____</w:t>
      </w:r>
      <w:proofErr w:type="gramStart"/>
      <w:r w:rsidRPr="00AF31BA">
        <w:rPr>
          <w:rFonts w:ascii="Times New Roman" w:hAnsi="Times New Roman" w:cs="Times New Roman"/>
          <w:szCs w:val="28"/>
        </w:rPr>
        <w:t>ability</w:t>
      </w:r>
      <w:proofErr w:type="gramEnd"/>
      <w:r w:rsidRPr="00AF31BA">
        <w:rPr>
          <w:rFonts w:ascii="Times New Roman" w:hAnsi="Times New Roman" w:cs="Times New Roman"/>
          <w:szCs w:val="28"/>
        </w:rPr>
        <w:t xml:space="preserve"> to locate formal or informal logical fallacies</w:t>
      </w:r>
    </w:p>
    <w:p w:rsidR="00AF31BA" w:rsidRPr="00AF31BA" w:rsidRDefault="00AF31BA" w:rsidP="00AF31BA">
      <w:pPr>
        <w:widowControl w:val="0"/>
        <w:autoSpaceDE w:val="0"/>
        <w:autoSpaceDN w:val="0"/>
        <w:adjustRightInd w:val="0"/>
        <w:spacing w:after="0"/>
        <w:rPr>
          <w:rFonts w:ascii="Times New Roman" w:hAnsi="Times New Roman" w:cs="Times New Roman"/>
          <w:szCs w:val="28"/>
        </w:rPr>
      </w:pPr>
    </w:p>
    <w:p w:rsidR="00AF31BA" w:rsidRPr="00AF31BA" w:rsidRDefault="00AF31BA" w:rsidP="00AF31BA">
      <w:pPr>
        <w:widowControl w:val="0"/>
        <w:autoSpaceDE w:val="0"/>
        <w:autoSpaceDN w:val="0"/>
        <w:adjustRightInd w:val="0"/>
        <w:spacing w:after="0"/>
        <w:rPr>
          <w:rFonts w:ascii="Times New Roman" w:hAnsi="Times New Roman" w:cs="Times New Roman"/>
          <w:szCs w:val="28"/>
        </w:rPr>
      </w:pPr>
      <w:r w:rsidRPr="00AF31BA">
        <w:rPr>
          <w:rFonts w:ascii="Times New Roman" w:hAnsi="Times New Roman" w:cs="Times New Roman"/>
          <w:szCs w:val="28"/>
        </w:rPr>
        <w:t>____</w:t>
      </w:r>
      <w:proofErr w:type="gramStart"/>
      <w:r w:rsidRPr="00AF31BA">
        <w:rPr>
          <w:rFonts w:ascii="Times New Roman" w:hAnsi="Times New Roman" w:cs="Times New Roman"/>
          <w:szCs w:val="28"/>
        </w:rPr>
        <w:t>ability</w:t>
      </w:r>
      <w:proofErr w:type="gramEnd"/>
      <w:r w:rsidRPr="00AF31BA">
        <w:rPr>
          <w:rFonts w:ascii="Times New Roman" w:hAnsi="Times New Roman" w:cs="Times New Roman"/>
          <w:szCs w:val="28"/>
        </w:rPr>
        <w:t xml:space="preserve"> to recognize incomplete or missing parts of an argument</w:t>
      </w:r>
    </w:p>
    <w:p w:rsidR="00AF31BA" w:rsidRPr="00AF31BA" w:rsidRDefault="00AF31BA" w:rsidP="00AF31BA">
      <w:pPr>
        <w:widowControl w:val="0"/>
        <w:autoSpaceDE w:val="0"/>
        <w:autoSpaceDN w:val="0"/>
        <w:adjustRightInd w:val="0"/>
        <w:spacing w:after="0"/>
        <w:rPr>
          <w:rFonts w:ascii="Times New Roman" w:hAnsi="Times New Roman" w:cs="Times New Roman"/>
          <w:szCs w:val="28"/>
        </w:rPr>
      </w:pPr>
    </w:p>
    <w:p w:rsidR="00AF31BA" w:rsidRPr="00AF31BA" w:rsidRDefault="00AF31BA" w:rsidP="00AF31BA">
      <w:pPr>
        <w:widowControl w:val="0"/>
        <w:autoSpaceDE w:val="0"/>
        <w:autoSpaceDN w:val="0"/>
        <w:adjustRightInd w:val="0"/>
        <w:spacing w:after="0"/>
        <w:rPr>
          <w:rFonts w:ascii="Times New Roman" w:hAnsi="Times New Roman" w:cs="Times New Roman"/>
          <w:szCs w:val="28"/>
        </w:rPr>
      </w:pPr>
      <w:r w:rsidRPr="00AF31BA">
        <w:rPr>
          <w:rFonts w:ascii="Times New Roman" w:hAnsi="Times New Roman" w:cs="Times New Roman"/>
          <w:szCs w:val="28"/>
        </w:rPr>
        <w:t>____</w:t>
      </w:r>
      <w:proofErr w:type="gramStart"/>
      <w:r w:rsidRPr="00AF31BA">
        <w:rPr>
          <w:rFonts w:ascii="Times New Roman" w:hAnsi="Times New Roman" w:cs="Times New Roman"/>
          <w:szCs w:val="28"/>
        </w:rPr>
        <w:t>ability</w:t>
      </w:r>
      <w:proofErr w:type="gramEnd"/>
      <w:r w:rsidRPr="00AF31BA">
        <w:rPr>
          <w:rFonts w:ascii="Times New Roman" w:hAnsi="Times New Roman" w:cs="Times New Roman"/>
          <w:szCs w:val="28"/>
        </w:rPr>
        <w:t xml:space="preserve"> to judge design and p value strengths of empirical evidence from research</w:t>
      </w:r>
    </w:p>
    <w:p w:rsidR="00AF31BA" w:rsidRPr="00AF31BA" w:rsidRDefault="00AF31BA" w:rsidP="00AF31BA">
      <w:pPr>
        <w:widowControl w:val="0"/>
        <w:autoSpaceDE w:val="0"/>
        <w:autoSpaceDN w:val="0"/>
        <w:adjustRightInd w:val="0"/>
        <w:spacing w:after="0"/>
        <w:rPr>
          <w:rFonts w:ascii="Times New Roman" w:hAnsi="Times New Roman" w:cs="Times New Roman"/>
          <w:szCs w:val="28"/>
        </w:rPr>
      </w:pPr>
    </w:p>
    <w:p w:rsidR="00AF31BA" w:rsidRPr="00AF31BA" w:rsidRDefault="00AF31BA" w:rsidP="00AF31BA">
      <w:pPr>
        <w:widowControl w:val="0"/>
        <w:autoSpaceDE w:val="0"/>
        <w:autoSpaceDN w:val="0"/>
        <w:adjustRightInd w:val="0"/>
        <w:spacing w:after="0"/>
        <w:rPr>
          <w:rFonts w:ascii="Times New Roman" w:hAnsi="Times New Roman" w:cs="Times New Roman"/>
          <w:szCs w:val="28"/>
        </w:rPr>
      </w:pPr>
      <w:r w:rsidRPr="00AF31BA">
        <w:rPr>
          <w:rFonts w:ascii="Times New Roman" w:hAnsi="Times New Roman" w:cs="Times New Roman"/>
          <w:szCs w:val="28"/>
        </w:rPr>
        <w:t>____</w:t>
      </w:r>
      <w:proofErr w:type="gramStart"/>
      <w:r w:rsidRPr="00AF31BA">
        <w:rPr>
          <w:rFonts w:ascii="Times New Roman" w:hAnsi="Times New Roman" w:cs="Times New Roman"/>
          <w:szCs w:val="28"/>
        </w:rPr>
        <w:t>ability</w:t>
      </w:r>
      <w:proofErr w:type="gramEnd"/>
      <w:r w:rsidRPr="00AF31BA">
        <w:rPr>
          <w:rFonts w:ascii="Times New Roman" w:hAnsi="Times New Roman" w:cs="Times New Roman"/>
          <w:szCs w:val="28"/>
        </w:rPr>
        <w:t xml:space="preserve"> to judge other discipline-specific evidence (what kind?)</w:t>
      </w:r>
    </w:p>
    <w:p w:rsidR="00AF31BA" w:rsidRPr="00AF31BA" w:rsidRDefault="00AF31BA" w:rsidP="00AF31BA">
      <w:pPr>
        <w:widowControl w:val="0"/>
        <w:autoSpaceDE w:val="0"/>
        <w:autoSpaceDN w:val="0"/>
        <w:adjustRightInd w:val="0"/>
        <w:spacing w:after="0"/>
        <w:rPr>
          <w:rFonts w:ascii="Times New Roman" w:hAnsi="Times New Roman" w:cs="Times New Roman"/>
          <w:szCs w:val="28"/>
        </w:rPr>
      </w:pPr>
    </w:p>
    <w:p w:rsidR="00AF31BA" w:rsidRPr="00AF31BA" w:rsidRDefault="00AF31BA" w:rsidP="00AF31BA">
      <w:pPr>
        <w:widowControl w:val="0"/>
        <w:autoSpaceDE w:val="0"/>
        <w:autoSpaceDN w:val="0"/>
        <w:adjustRightInd w:val="0"/>
        <w:spacing w:after="0"/>
        <w:rPr>
          <w:rFonts w:ascii="Times New Roman" w:hAnsi="Times New Roman" w:cs="Times New Roman"/>
          <w:szCs w:val="28"/>
        </w:rPr>
      </w:pPr>
      <w:r w:rsidRPr="00AF31BA">
        <w:rPr>
          <w:rFonts w:ascii="Times New Roman" w:hAnsi="Times New Roman" w:cs="Times New Roman"/>
          <w:szCs w:val="28"/>
        </w:rPr>
        <w:t>____</w:t>
      </w:r>
      <w:proofErr w:type="gramStart"/>
      <w:r w:rsidRPr="00AF31BA">
        <w:rPr>
          <w:rFonts w:ascii="Times New Roman" w:hAnsi="Times New Roman" w:cs="Times New Roman"/>
          <w:szCs w:val="28"/>
        </w:rPr>
        <w:t>other</w:t>
      </w:r>
      <w:proofErr w:type="gramEnd"/>
      <w:r w:rsidRPr="00AF31BA">
        <w:rPr>
          <w:rFonts w:ascii="Times New Roman" w:hAnsi="Times New Roman" w:cs="Times New Roman"/>
          <w:szCs w:val="28"/>
        </w:rPr>
        <w:t>?</w:t>
      </w:r>
    </w:p>
    <w:p w:rsidR="00AF31BA" w:rsidRPr="00AF31BA" w:rsidRDefault="00AF31BA" w:rsidP="00AF31BA">
      <w:pPr>
        <w:widowControl w:val="0"/>
        <w:autoSpaceDE w:val="0"/>
        <w:autoSpaceDN w:val="0"/>
        <w:adjustRightInd w:val="0"/>
        <w:spacing w:after="0"/>
        <w:rPr>
          <w:rFonts w:ascii="Times New Roman" w:hAnsi="Times New Roman" w:cs="Times New Roman"/>
          <w:szCs w:val="28"/>
        </w:rPr>
      </w:pPr>
    </w:p>
    <w:p w:rsidR="00AF31BA" w:rsidRPr="00AF31BA" w:rsidRDefault="00AF31BA" w:rsidP="00AF31BA">
      <w:pPr>
        <w:widowControl w:val="0"/>
        <w:autoSpaceDE w:val="0"/>
        <w:autoSpaceDN w:val="0"/>
        <w:adjustRightInd w:val="0"/>
        <w:spacing w:after="0"/>
        <w:rPr>
          <w:rFonts w:ascii="Times New Roman" w:hAnsi="Times New Roman" w:cs="Times New Roman"/>
          <w:szCs w:val="28"/>
        </w:rPr>
      </w:pPr>
      <w:r w:rsidRPr="00AF31BA">
        <w:rPr>
          <w:rFonts w:ascii="Times New Roman" w:hAnsi="Times New Roman" w:cs="Times New Roman"/>
          <w:szCs w:val="28"/>
        </w:rPr>
        <w:t>Creativity abilities</w:t>
      </w:r>
    </w:p>
    <w:p w:rsidR="00AF31BA" w:rsidRPr="00AF31BA" w:rsidRDefault="00AF31BA" w:rsidP="00AF31BA">
      <w:pPr>
        <w:widowControl w:val="0"/>
        <w:autoSpaceDE w:val="0"/>
        <w:autoSpaceDN w:val="0"/>
        <w:adjustRightInd w:val="0"/>
        <w:spacing w:after="0"/>
        <w:rPr>
          <w:rFonts w:ascii="Times New Roman" w:hAnsi="Times New Roman" w:cs="Times New Roman"/>
          <w:szCs w:val="28"/>
        </w:rPr>
      </w:pPr>
    </w:p>
    <w:p w:rsidR="00AF31BA" w:rsidRPr="00AF31BA" w:rsidRDefault="00AF31BA" w:rsidP="00AF31BA">
      <w:pPr>
        <w:widowControl w:val="0"/>
        <w:autoSpaceDE w:val="0"/>
        <w:autoSpaceDN w:val="0"/>
        <w:adjustRightInd w:val="0"/>
        <w:spacing w:after="0"/>
        <w:rPr>
          <w:rFonts w:ascii="Times New Roman" w:hAnsi="Times New Roman" w:cs="Times New Roman"/>
          <w:szCs w:val="28"/>
        </w:rPr>
      </w:pPr>
      <w:r w:rsidRPr="00AF31BA">
        <w:rPr>
          <w:rFonts w:ascii="Times New Roman" w:hAnsi="Times New Roman" w:cs="Times New Roman"/>
          <w:szCs w:val="28"/>
        </w:rPr>
        <w:t>____</w:t>
      </w:r>
      <w:proofErr w:type="gramStart"/>
      <w:r w:rsidRPr="00AF31BA">
        <w:rPr>
          <w:rFonts w:ascii="Times New Roman" w:hAnsi="Times New Roman" w:cs="Times New Roman"/>
          <w:szCs w:val="28"/>
        </w:rPr>
        <w:t>ability</w:t>
      </w:r>
      <w:proofErr w:type="gramEnd"/>
      <w:r w:rsidRPr="00AF31BA">
        <w:rPr>
          <w:rFonts w:ascii="Times New Roman" w:hAnsi="Times New Roman" w:cs="Times New Roman"/>
          <w:szCs w:val="28"/>
        </w:rPr>
        <w:t xml:space="preserve"> to generate alternative explanations for thesis</w:t>
      </w:r>
    </w:p>
    <w:p w:rsidR="00AF31BA" w:rsidRPr="00AF31BA" w:rsidRDefault="00AF31BA" w:rsidP="00AF31BA">
      <w:pPr>
        <w:widowControl w:val="0"/>
        <w:autoSpaceDE w:val="0"/>
        <w:autoSpaceDN w:val="0"/>
        <w:adjustRightInd w:val="0"/>
        <w:spacing w:after="0"/>
        <w:rPr>
          <w:rFonts w:ascii="Times New Roman" w:hAnsi="Times New Roman" w:cs="Times New Roman"/>
          <w:szCs w:val="28"/>
        </w:rPr>
      </w:pPr>
    </w:p>
    <w:p w:rsidR="00AF31BA" w:rsidRPr="00AF31BA" w:rsidRDefault="00AF31BA" w:rsidP="00AF31BA">
      <w:pPr>
        <w:widowControl w:val="0"/>
        <w:autoSpaceDE w:val="0"/>
        <w:autoSpaceDN w:val="0"/>
        <w:adjustRightInd w:val="0"/>
        <w:spacing w:after="0"/>
        <w:rPr>
          <w:rFonts w:ascii="Times New Roman" w:hAnsi="Times New Roman" w:cs="Times New Roman"/>
          <w:szCs w:val="28"/>
        </w:rPr>
      </w:pPr>
      <w:r w:rsidRPr="00AF31BA">
        <w:rPr>
          <w:rFonts w:ascii="Times New Roman" w:hAnsi="Times New Roman" w:cs="Times New Roman"/>
          <w:szCs w:val="28"/>
        </w:rPr>
        <w:t>____</w:t>
      </w:r>
      <w:proofErr w:type="gramStart"/>
      <w:r w:rsidRPr="00AF31BA">
        <w:rPr>
          <w:rFonts w:ascii="Times New Roman" w:hAnsi="Times New Roman" w:cs="Times New Roman"/>
          <w:szCs w:val="28"/>
        </w:rPr>
        <w:t>ability</w:t>
      </w:r>
      <w:proofErr w:type="gramEnd"/>
      <w:r w:rsidRPr="00AF31BA">
        <w:rPr>
          <w:rFonts w:ascii="Times New Roman" w:hAnsi="Times New Roman" w:cs="Times New Roman"/>
          <w:szCs w:val="28"/>
        </w:rPr>
        <w:t xml:space="preserve"> to generate creative solutions to problems</w:t>
      </w:r>
    </w:p>
    <w:p w:rsidR="00AF31BA" w:rsidRPr="00AF31BA" w:rsidRDefault="00AF31BA" w:rsidP="00AF31BA">
      <w:pPr>
        <w:widowControl w:val="0"/>
        <w:autoSpaceDE w:val="0"/>
        <w:autoSpaceDN w:val="0"/>
        <w:adjustRightInd w:val="0"/>
        <w:spacing w:after="0"/>
        <w:rPr>
          <w:rFonts w:ascii="Times New Roman" w:hAnsi="Times New Roman" w:cs="Times New Roman"/>
          <w:szCs w:val="28"/>
        </w:rPr>
      </w:pPr>
    </w:p>
    <w:p w:rsidR="00AF31BA" w:rsidRPr="00AF31BA" w:rsidRDefault="00AF31BA" w:rsidP="00AF31BA">
      <w:pPr>
        <w:spacing w:after="0"/>
        <w:rPr>
          <w:rFonts w:ascii="Times New Roman" w:hAnsi="Times New Roman"/>
        </w:rPr>
      </w:pPr>
      <w:r w:rsidRPr="00AF31BA">
        <w:rPr>
          <w:rFonts w:ascii="Times New Roman" w:hAnsi="Times New Roman" w:cs="Times New Roman"/>
          <w:szCs w:val="28"/>
        </w:rPr>
        <w:t>____</w:t>
      </w:r>
      <w:proofErr w:type="gramStart"/>
      <w:r w:rsidRPr="00AF31BA">
        <w:rPr>
          <w:rFonts w:ascii="Times New Roman" w:hAnsi="Times New Roman" w:cs="Times New Roman"/>
          <w:szCs w:val="28"/>
        </w:rPr>
        <w:t>other</w:t>
      </w:r>
      <w:proofErr w:type="gramEnd"/>
      <w:r w:rsidRPr="00AF31BA">
        <w:rPr>
          <w:rFonts w:ascii="Times New Roman" w:hAnsi="Times New Roman" w:cs="Times New Roman"/>
          <w:szCs w:val="28"/>
        </w:rPr>
        <w:t>?</w:t>
      </w:r>
    </w:p>
    <w:p w:rsidR="008D3DED" w:rsidRPr="00AF31BA" w:rsidRDefault="008D3DED" w:rsidP="00AF31BA">
      <w:pPr>
        <w:spacing w:after="0"/>
        <w:jc w:val="center"/>
        <w:rPr>
          <w:rFonts w:ascii="Times New Roman" w:hAnsi="Times New Roman"/>
        </w:rPr>
      </w:pPr>
    </w:p>
    <w:p w:rsidR="008D3DED" w:rsidRPr="00AF31BA" w:rsidRDefault="008D3DED" w:rsidP="008D3DED">
      <w:pPr>
        <w:spacing w:after="0"/>
        <w:rPr>
          <w:rFonts w:ascii="Times New Roman" w:hAnsi="Times New Roman"/>
        </w:rPr>
      </w:pPr>
    </w:p>
    <w:p w:rsidR="00D05396" w:rsidRPr="00AF31BA" w:rsidRDefault="00D05396" w:rsidP="008D3DED">
      <w:pPr>
        <w:spacing w:after="0"/>
        <w:rPr>
          <w:rFonts w:ascii="Times New Roman" w:hAnsi="Times New Roman"/>
        </w:rPr>
      </w:pPr>
    </w:p>
    <w:sectPr w:rsidR="00D05396" w:rsidRPr="00AF31BA" w:rsidSect="00D0539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92ADC"/>
    <w:multiLevelType w:val="hybridMultilevel"/>
    <w:tmpl w:val="D3A287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94C48EC"/>
    <w:multiLevelType w:val="hybridMultilevel"/>
    <w:tmpl w:val="75883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D3DED"/>
    <w:rsid w:val="00357A58"/>
    <w:rsid w:val="003E039F"/>
    <w:rsid w:val="006F1030"/>
    <w:rsid w:val="008D3DED"/>
    <w:rsid w:val="00AF31BA"/>
    <w:rsid w:val="00CA0129"/>
    <w:rsid w:val="00CF5E25"/>
    <w:rsid w:val="00D05396"/>
    <w:rsid w:val="00D62EA8"/>
    <w:rsid w:val="00DE5E8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BB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265A4E"/>
    <w:rPr>
      <w:rFonts w:ascii="Lucida Grande" w:hAnsi="Lucida Grande"/>
      <w:sz w:val="18"/>
      <w:szCs w:val="18"/>
    </w:rPr>
  </w:style>
  <w:style w:type="character" w:customStyle="1" w:styleId="BalloonTextChar">
    <w:name w:val="Balloon Text Char"/>
    <w:basedOn w:val="DefaultParagraphFont"/>
    <w:link w:val="BalloonText"/>
    <w:uiPriority w:val="99"/>
    <w:semiHidden/>
    <w:rsid w:val="00265A4E"/>
    <w:rPr>
      <w:rFonts w:ascii="Lucida Grande" w:hAnsi="Lucida Grande"/>
      <w:sz w:val="18"/>
      <w:szCs w:val="18"/>
    </w:rPr>
  </w:style>
  <w:style w:type="paragraph" w:styleId="ListParagraph">
    <w:name w:val="List Paragraph"/>
    <w:basedOn w:val="Normal"/>
    <w:uiPriority w:val="34"/>
    <w:qFormat/>
    <w:rsid w:val="008D3DE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2498</Characters>
  <Application>Microsoft Macintosh Word</Application>
  <DocSecurity>0</DocSecurity>
  <Lines>20</Lines>
  <Paragraphs>4</Paragraphs>
  <ScaleCrop>false</ScaleCrop>
  <Company>MUM</Company>
  <LinksUpToDate>false</LinksUpToDate>
  <CharactersWithSpaces>3067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2</cp:revision>
  <cp:lastPrinted>2012-07-24T16:42:00Z</cp:lastPrinted>
  <dcterms:created xsi:type="dcterms:W3CDTF">2013-04-11T16:54:00Z</dcterms:created>
  <dcterms:modified xsi:type="dcterms:W3CDTF">2013-04-11T16:54:00Z</dcterms:modified>
</cp:coreProperties>
</file>